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F6FA" w14:textId="1D9073DF" w:rsidR="00F450C7" w:rsidRPr="00F450C7" w:rsidRDefault="00F450C7" w:rsidP="00F450C7">
      <w:pPr>
        <w:spacing w:after="270" w:line="240" w:lineRule="auto"/>
        <w:outlineLvl w:val="0"/>
        <w:rPr>
          <w:rFonts w:eastAsia="Times New Roman" w:cs="Times New Roman"/>
          <w:b/>
          <w:bCs/>
          <w:kern w:val="36"/>
          <w:sz w:val="32"/>
          <w:szCs w:val="32"/>
          <w14:ligatures w14:val="none"/>
        </w:rPr>
      </w:pPr>
      <w:r w:rsidRPr="00F450C7">
        <w:rPr>
          <w:rFonts w:eastAsia="Times New Roman" w:cs="Times New Roman"/>
          <w:b/>
          <w:bCs/>
          <w:kern w:val="36"/>
          <w:sz w:val="32"/>
          <w:szCs w:val="32"/>
          <w14:ligatures w14:val="none"/>
        </w:rPr>
        <w:t>Oncologic Chromosome Analysis – Non Blood - Lymph Node</w:t>
      </w:r>
    </w:p>
    <w:p w14:paraId="3AF5963C" w14:textId="77777777" w:rsidR="00F450C7" w:rsidRPr="00F450C7" w:rsidRDefault="00F450C7" w:rsidP="00F450C7">
      <w:pPr>
        <w:shd w:val="clear" w:color="auto" w:fill="FFFFFF"/>
        <w:spacing w:after="300" w:line="240" w:lineRule="auto"/>
        <w:rPr>
          <w:rFonts w:eastAsia="Times New Roman" w:cs="Open Sans"/>
          <w:b/>
          <w:bCs/>
          <w:color w:val="171717"/>
          <w:kern w:val="0"/>
          <w:sz w:val="28"/>
          <w:szCs w:val="28"/>
          <w14:ligatures w14:val="none"/>
        </w:rPr>
      </w:pPr>
      <w:r w:rsidRPr="00F450C7">
        <w:rPr>
          <w:rFonts w:eastAsia="Times New Roman" w:cs="Open Sans"/>
          <w:b/>
          <w:bCs/>
          <w:color w:val="171717"/>
          <w:kern w:val="0"/>
          <w:sz w:val="28"/>
          <w:szCs w:val="28"/>
          <w14:ligatures w14:val="none"/>
        </w:rPr>
        <w:t>Test Overview</w:t>
      </w:r>
    </w:p>
    <w:p w14:paraId="7A914539"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CPT Code(s)</w:t>
      </w:r>
    </w:p>
    <w:p w14:paraId="32199C36" w14:textId="74074412"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88237, 88264, 88280</w:t>
      </w:r>
    </w:p>
    <w:p w14:paraId="1B8A8AE0"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Methodology</w:t>
      </w:r>
    </w:p>
    <w:p w14:paraId="2CFE8340"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Culture / Microscopy / Karyotype</w:t>
      </w:r>
    </w:p>
    <w:p w14:paraId="3AFDF9DA"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Specimen Requirements</w:t>
      </w:r>
    </w:p>
    <w:p w14:paraId="2397CC61" w14:textId="77777777" w:rsid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 xml:space="preserve">Container: </w:t>
      </w:r>
      <w:r w:rsidRPr="008B6182">
        <w:rPr>
          <w:rFonts w:eastAsia="Times New Roman" w:cs="Open Sans"/>
          <w:color w:val="171717"/>
          <w:kern w:val="0"/>
          <w:sz w:val="24"/>
          <w:szCs w:val="24"/>
          <w14:ligatures w14:val="none"/>
        </w:rPr>
        <w:t>Sterile, leak-proof containers with transport media or sterile saline (i.e. Hanks Balanced Salt Solution). </w:t>
      </w:r>
    </w:p>
    <w:p w14:paraId="118868E7" w14:textId="77777777" w:rsidR="00F450C7" w:rsidRDefault="00F450C7" w:rsidP="00F450C7">
      <w:pPr>
        <w:shd w:val="clear" w:color="auto" w:fill="FFFFFF"/>
        <w:spacing w:after="0" w:line="240" w:lineRule="auto"/>
        <w:rPr>
          <w:rFonts w:eastAsia="Times New Roman" w:cs="Open Sans"/>
          <w:color w:val="171717"/>
          <w:kern w:val="0"/>
          <w:sz w:val="24"/>
          <w:szCs w:val="24"/>
          <w14:ligatures w14:val="none"/>
        </w:rPr>
      </w:pPr>
    </w:p>
    <w:p w14:paraId="392D1A38" w14:textId="77777777" w:rsidR="00F450C7" w:rsidRDefault="00F450C7" w:rsidP="00F450C7">
      <w:pPr>
        <w:shd w:val="clear" w:color="auto" w:fill="FFFFFF"/>
        <w:spacing w:after="0" w:line="240" w:lineRule="auto"/>
        <w:rPr>
          <w:rFonts w:eastAsia="Times New Roman" w:cs="Open Sans"/>
          <w:b/>
          <w:bCs/>
          <w:color w:val="171717"/>
          <w:kern w:val="0"/>
          <w:sz w:val="24"/>
          <w:szCs w:val="24"/>
          <w14:ligatures w14:val="none"/>
        </w:rPr>
      </w:pPr>
      <w:r w:rsidRPr="008B6182">
        <w:rPr>
          <w:rFonts w:eastAsia="Times New Roman" w:cs="Open Sans"/>
          <w:b/>
          <w:bCs/>
          <w:color w:val="171717"/>
          <w:kern w:val="0"/>
          <w:sz w:val="24"/>
          <w:szCs w:val="24"/>
          <w14:ligatures w14:val="none"/>
        </w:rPr>
        <w:t>Do not place in formalin.</w:t>
      </w:r>
    </w:p>
    <w:p w14:paraId="7E6C14CD" w14:textId="77777777" w:rsidR="00F450C7" w:rsidRDefault="00F450C7" w:rsidP="00F450C7">
      <w:pPr>
        <w:shd w:val="clear" w:color="auto" w:fill="FFFFFF"/>
        <w:spacing w:after="0" w:line="240" w:lineRule="auto"/>
        <w:rPr>
          <w:rFonts w:eastAsia="Times New Roman" w:cs="Open Sans"/>
          <w:b/>
          <w:bCs/>
          <w:color w:val="171717"/>
          <w:kern w:val="0"/>
          <w:sz w:val="24"/>
          <w:szCs w:val="24"/>
          <w14:ligatures w14:val="none"/>
        </w:rPr>
      </w:pPr>
    </w:p>
    <w:p w14:paraId="57284AB5"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Optimal Quantity: 1 x 1 x 1 cm piece of non-necrotic tissue</w:t>
      </w:r>
    </w:p>
    <w:p w14:paraId="3FC6D586"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Storage: Room Temperature</w:t>
      </w:r>
    </w:p>
    <w:p w14:paraId="49FA525E"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Stability at Room Temperature: 8 hours, then refrigerate</w:t>
      </w:r>
    </w:p>
    <w:p w14:paraId="2336AE13" w14:textId="739C61F3" w:rsid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Transportation: Avoid freezing or heating over 35</w:t>
      </w:r>
      <w:r w:rsidRPr="00F450C7">
        <w:rPr>
          <w:rFonts w:eastAsia="Times New Roman" w:cs="Open Sans"/>
          <w:color w:val="171717"/>
          <w:kern w:val="0"/>
          <w:sz w:val="24"/>
          <w:szCs w:val="24"/>
          <w:vertAlign w:val="superscript"/>
          <w14:ligatures w14:val="none"/>
        </w:rPr>
        <w:t>O</w:t>
      </w:r>
      <w:r w:rsidRPr="00F450C7">
        <w:rPr>
          <w:rFonts w:eastAsia="Times New Roman" w:cs="Open Sans"/>
          <w:color w:val="171717"/>
          <w:kern w:val="0"/>
          <w:sz w:val="24"/>
          <w:szCs w:val="24"/>
          <w14:ligatures w14:val="none"/>
        </w:rPr>
        <w:t>C</w:t>
      </w:r>
    </w:p>
    <w:p w14:paraId="65ECBCC7"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p>
    <w:p w14:paraId="03C0E526"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Turnaround Time</w:t>
      </w:r>
    </w:p>
    <w:p w14:paraId="1A2398E8"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Final report in 5 days for 90% cases</w:t>
      </w:r>
    </w:p>
    <w:p w14:paraId="62ADB54D" w14:textId="77777777" w:rsidR="00F450C7" w:rsidRPr="00F450C7" w:rsidRDefault="00F450C7" w:rsidP="00F450C7">
      <w:pPr>
        <w:shd w:val="clear" w:color="auto" w:fill="FFFFFF"/>
        <w:spacing w:after="300" w:line="240" w:lineRule="auto"/>
        <w:rPr>
          <w:rFonts w:eastAsia="Times New Roman" w:cs="Open Sans"/>
          <w:b/>
          <w:bCs/>
          <w:color w:val="171717"/>
          <w:kern w:val="0"/>
          <w:sz w:val="28"/>
          <w:szCs w:val="28"/>
          <w14:ligatures w14:val="none"/>
        </w:rPr>
      </w:pPr>
      <w:r w:rsidRPr="00F450C7">
        <w:rPr>
          <w:rFonts w:eastAsia="Times New Roman" w:cs="Open Sans"/>
          <w:b/>
          <w:bCs/>
          <w:color w:val="171717"/>
          <w:kern w:val="0"/>
          <w:sz w:val="28"/>
          <w:szCs w:val="28"/>
          <w14:ligatures w14:val="none"/>
        </w:rPr>
        <w:t>Test Details</w:t>
      </w:r>
    </w:p>
    <w:p w14:paraId="3D112D94"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Clinical Significance</w:t>
      </w:r>
    </w:p>
    <w:p w14:paraId="570E621A"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A chromosome analysis on lymph node may be clinically significant to identify and diagnose acquired neoplastic conditions associated with lymphoma and indications such as, mantle cell lymphoma, T-cell lymphoma, B-cell lymphoma, follicular lymphoma, Burkitt lymphoma, MALT lymphoma, diffuse large B-cell lymphoma and anaplastic large cell lymphoma.  It may also be relevant in cases to confirm or exclude the diagnosis of lymphoma based on morphology and track progress of treatment.</w:t>
      </w:r>
    </w:p>
    <w:p w14:paraId="5DD66964"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Clinical Background</w:t>
      </w:r>
    </w:p>
    <w:p w14:paraId="05961B64" w14:textId="7777777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 xml:space="preserve">B-cell and T/NK-cell neoplasms are clonal tumors of mature and immature B-cells, T-cells or natural killer (NK) cells at various stages of differentiation.  B-cell and T-cell neoplasms in many respects tend to mimic stages of normal B-cell or T-cell differentiation. Several mature B-cell neoplasms have characteristic genetic abnormalities that important in determining their biologic features and can be useful in differential diagnosis. These </w:t>
      </w:r>
      <w:r w:rsidRPr="00F450C7">
        <w:rPr>
          <w:rFonts w:eastAsia="Times New Roman" w:cs="Open Sans"/>
          <w:color w:val="171717"/>
          <w:kern w:val="0"/>
          <w:sz w:val="24"/>
          <w:szCs w:val="24"/>
          <w14:ligatures w14:val="none"/>
        </w:rPr>
        <w:lastRenderedPageBreak/>
        <w:t>include the t(11;14) in mantle cell lymphoma, t(14;18) in follicular lymphoma, t(8;14) and variants in Burkitt lymphoma, and t(11;18) in MALT lymphoma.</w:t>
      </w:r>
    </w:p>
    <w:p w14:paraId="6AA57AAE" w14:textId="42A11DCF"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 xml:space="preserve">Only a few T-cell neoplasms have thus far been associated with specific genetic abnormalities.  Anaplastic large cell lymphoma, ALK+, is defined by translocations involving the ALK (anaplastic lymphoma kinase) gene on chromosome 5, (t(2;5) and variants).  However, the molecular pathogenesis of most other T-cell and NK-cell neoplasms remains to be defined.  Chromosome analysis on lymph node serves as a diagnostic study for relevant acquired chromosomal aberrations in one test, whereas molecular studies are significant in cases where a diagnosis has been made or a suspicion </w:t>
      </w:r>
      <w:r w:rsidR="007A21E7" w:rsidRPr="00F450C7">
        <w:rPr>
          <w:rFonts w:eastAsia="Times New Roman" w:cs="Open Sans"/>
          <w:color w:val="171717"/>
          <w:kern w:val="0"/>
          <w:sz w:val="24"/>
          <w:szCs w:val="24"/>
          <w14:ligatures w14:val="none"/>
        </w:rPr>
        <w:t>exists,</w:t>
      </w:r>
      <w:r w:rsidRPr="00F450C7">
        <w:rPr>
          <w:rFonts w:eastAsia="Times New Roman" w:cs="Open Sans"/>
          <w:color w:val="171717"/>
          <w:kern w:val="0"/>
          <w:sz w:val="24"/>
          <w:szCs w:val="24"/>
          <w14:ligatures w14:val="none"/>
        </w:rPr>
        <w:t xml:space="preserve"> and specific testing is targeted.</w:t>
      </w:r>
    </w:p>
    <w:p w14:paraId="69605D9E"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Methods</w:t>
      </w:r>
    </w:p>
    <w:p w14:paraId="30F472A1" w14:textId="32907047" w:rsidR="00F450C7" w:rsidRPr="00F450C7" w:rsidRDefault="00F450C7" w:rsidP="00F450C7">
      <w:pPr>
        <w:shd w:val="clear" w:color="auto" w:fill="FFFFFF"/>
        <w:spacing w:after="300"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 xml:space="preserve">Lymph node samples are unstimulated.  They are harvested at 24 hours and if volume is sufficient, a 48 hour culture is also initiated followed by G-banding. </w:t>
      </w:r>
      <w:r w:rsidRPr="00AE1972">
        <w:rPr>
          <w:rFonts w:eastAsia="Times New Roman" w:cs="Open Sans"/>
          <w:color w:val="171717"/>
          <w:kern w:val="0"/>
          <w:sz w:val="24"/>
          <w:szCs w:val="24"/>
          <w14:ligatures w14:val="none"/>
        </w:rPr>
        <w:t xml:space="preserve">The </w:t>
      </w:r>
      <w:r>
        <w:rPr>
          <w:rFonts w:eastAsia="Times New Roman" w:cs="Open Sans"/>
          <w:color w:val="171717"/>
          <w:kern w:val="0"/>
          <w:sz w:val="24"/>
          <w:szCs w:val="24"/>
          <w14:ligatures w14:val="none"/>
        </w:rPr>
        <w:t>lymph node</w:t>
      </w:r>
      <w:r w:rsidRPr="00AE1972">
        <w:rPr>
          <w:rFonts w:eastAsia="Times New Roman" w:cs="Open Sans"/>
          <w:color w:val="171717"/>
          <w:kern w:val="0"/>
          <w:sz w:val="24"/>
          <w:szCs w:val="24"/>
          <w14:ligatures w14:val="none"/>
        </w:rPr>
        <w:t xml:space="preserve"> cells are studied at approximately 400 – 500 band level using </w:t>
      </w:r>
      <w:r>
        <w:rPr>
          <w:rFonts w:eastAsia="Times New Roman" w:cs="Open Sans"/>
          <w:color w:val="171717"/>
          <w:kern w:val="0"/>
          <w:sz w:val="24"/>
          <w:szCs w:val="24"/>
          <w14:ligatures w14:val="none"/>
        </w:rPr>
        <w:t xml:space="preserve">the first </w:t>
      </w:r>
      <w:r w:rsidRPr="00AE1972">
        <w:rPr>
          <w:rFonts w:eastAsia="Times New Roman" w:cs="Open Sans"/>
          <w:color w:val="171717"/>
          <w:kern w:val="0"/>
          <w:sz w:val="24"/>
          <w:szCs w:val="24"/>
          <w14:ligatures w14:val="none"/>
        </w:rPr>
        <w:t xml:space="preserve">20 </w:t>
      </w:r>
      <w:r>
        <w:rPr>
          <w:rFonts w:eastAsia="Times New Roman" w:cs="Open Sans"/>
          <w:color w:val="171717"/>
          <w:kern w:val="0"/>
          <w:sz w:val="24"/>
          <w:szCs w:val="24"/>
          <w14:ligatures w14:val="none"/>
        </w:rPr>
        <w:t xml:space="preserve">unselected </w:t>
      </w:r>
      <w:r w:rsidRPr="00AE1972">
        <w:rPr>
          <w:rFonts w:eastAsia="Times New Roman" w:cs="Open Sans"/>
          <w:color w:val="171717"/>
          <w:kern w:val="0"/>
          <w:sz w:val="24"/>
          <w:szCs w:val="24"/>
          <w14:ligatures w14:val="none"/>
        </w:rPr>
        <w:t>metaphases with complete analysis and</w:t>
      </w:r>
      <w:r>
        <w:rPr>
          <w:rFonts w:eastAsia="Times New Roman" w:cs="Open Sans"/>
          <w:color w:val="171717"/>
          <w:kern w:val="0"/>
          <w:sz w:val="24"/>
          <w:szCs w:val="24"/>
          <w14:ligatures w14:val="none"/>
        </w:rPr>
        <w:t xml:space="preserve"> a minimum of 4</w:t>
      </w:r>
      <w:r w:rsidRPr="00AE1972">
        <w:rPr>
          <w:rFonts w:eastAsia="Times New Roman" w:cs="Open Sans"/>
          <w:color w:val="171717"/>
          <w:kern w:val="0"/>
          <w:sz w:val="24"/>
          <w:szCs w:val="24"/>
          <w14:ligatures w14:val="none"/>
        </w:rPr>
        <w:t xml:space="preserve"> karyotypes</w:t>
      </w:r>
      <w:r w:rsidRPr="00F450C7">
        <w:rPr>
          <w:rFonts w:eastAsia="Times New Roman" w:cs="Open Sans"/>
          <w:color w:val="171717"/>
          <w:kern w:val="0"/>
          <w:sz w:val="24"/>
          <w:szCs w:val="24"/>
          <w14:ligatures w14:val="none"/>
        </w:rPr>
        <w:t>.</w:t>
      </w:r>
    </w:p>
    <w:p w14:paraId="2CDE6A79" w14:textId="77777777" w:rsidR="00F450C7" w:rsidRPr="00F450C7" w:rsidRDefault="00F450C7" w:rsidP="00F450C7">
      <w:pPr>
        <w:shd w:val="clear" w:color="auto" w:fill="FFFFFF"/>
        <w:spacing w:after="0" w:line="240" w:lineRule="auto"/>
        <w:rPr>
          <w:rFonts w:eastAsia="Times New Roman" w:cs="Open Sans"/>
          <w:color w:val="171717"/>
          <w:kern w:val="0"/>
          <w:sz w:val="24"/>
          <w:szCs w:val="24"/>
          <w14:ligatures w14:val="none"/>
        </w:rPr>
      </w:pPr>
      <w:r w:rsidRPr="00F450C7">
        <w:rPr>
          <w:rFonts w:eastAsia="Times New Roman" w:cs="Open Sans"/>
          <w:b/>
          <w:bCs/>
          <w:color w:val="171717"/>
          <w:kern w:val="0"/>
          <w:sz w:val="24"/>
          <w:szCs w:val="24"/>
          <w14:ligatures w14:val="none"/>
        </w:rPr>
        <w:t>Interpretation of Results</w:t>
      </w:r>
    </w:p>
    <w:p w14:paraId="6BA77195" w14:textId="77777777" w:rsidR="00F450C7" w:rsidRPr="00F450C7" w:rsidRDefault="00F450C7" w:rsidP="00F450C7">
      <w:pPr>
        <w:shd w:val="clear" w:color="auto" w:fill="FFFFFF"/>
        <w:spacing w:line="240" w:lineRule="auto"/>
        <w:rPr>
          <w:rFonts w:eastAsia="Times New Roman" w:cs="Open Sans"/>
          <w:color w:val="171717"/>
          <w:kern w:val="0"/>
          <w:sz w:val="24"/>
          <w:szCs w:val="24"/>
          <w14:ligatures w14:val="none"/>
        </w:rPr>
      </w:pPr>
      <w:r w:rsidRPr="00F450C7">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F450C7">
        <w:rPr>
          <w:rFonts w:eastAsia="Times New Roman" w:cs="Open Sans"/>
          <w:b/>
          <w:bCs/>
          <w:color w:val="171717"/>
          <w:kern w:val="0"/>
          <w:sz w:val="24"/>
          <w:szCs w:val="24"/>
          <w14:ligatures w14:val="none"/>
        </w:rPr>
        <w:t> </w:t>
      </w:r>
      <w:r w:rsidRPr="00F450C7">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clinical findings with pathological morphology. FISH testing is recommended to support or confirm chromosome aberrations or when inconclusive results are found.  References are included in the report to help the referring physician with interpretation, which include books or journals that contain appropriate information.</w:t>
      </w:r>
    </w:p>
    <w:p w14:paraId="29A4B2F7" w14:textId="77777777" w:rsidR="00630883" w:rsidRPr="00F450C7" w:rsidRDefault="00630883">
      <w:pPr>
        <w:rPr>
          <w:sz w:val="24"/>
          <w:szCs w:val="24"/>
        </w:rPr>
      </w:pPr>
    </w:p>
    <w:sectPr w:rsidR="00630883" w:rsidRPr="00F45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7"/>
    <w:rsid w:val="00175ECF"/>
    <w:rsid w:val="0040463D"/>
    <w:rsid w:val="00630883"/>
    <w:rsid w:val="007A21E7"/>
    <w:rsid w:val="00F330FD"/>
    <w:rsid w:val="00F4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301D"/>
  <w15:chartTrackingRefBased/>
  <w15:docId w15:val="{62D45529-CE8B-4F88-ABB0-187BCCDF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50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50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50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50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50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50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50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50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C7"/>
    <w:rPr>
      <w:rFonts w:eastAsiaTheme="majorEastAsia" w:cstheme="majorBidi"/>
      <w:color w:val="272727" w:themeColor="text1" w:themeTint="D8"/>
    </w:rPr>
  </w:style>
  <w:style w:type="paragraph" w:styleId="Title">
    <w:name w:val="Title"/>
    <w:basedOn w:val="Normal"/>
    <w:next w:val="Normal"/>
    <w:link w:val="TitleChar"/>
    <w:uiPriority w:val="10"/>
    <w:qFormat/>
    <w:rsid w:val="00F4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C7"/>
    <w:pPr>
      <w:spacing w:before="160"/>
      <w:jc w:val="center"/>
    </w:pPr>
    <w:rPr>
      <w:i/>
      <w:iCs/>
      <w:color w:val="404040" w:themeColor="text1" w:themeTint="BF"/>
    </w:rPr>
  </w:style>
  <w:style w:type="character" w:customStyle="1" w:styleId="QuoteChar">
    <w:name w:val="Quote Char"/>
    <w:basedOn w:val="DefaultParagraphFont"/>
    <w:link w:val="Quote"/>
    <w:uiPriority w:val="29"/>
    <w:rsid w:val="00F450C7"/>
    <w:rPr>
      <w:i/>
      <w:iCs/>
      <w:color w:val="404040" w:themeColor="text1" w:themeTint="BF"/>
    </w:rPr>
  </w:style>
  <w:style w:type="paragraph" w:styleId="ListParagraph">
    <w:name w:val="List Paragraph"/>
    <w:basedOn w:val="Normal"/>
    <w:uiPriority w:val="34"/>
    <w:qFormat/>
    <w:rsid w:val="00F450C7"/>
    <w:pPr>
      <w:ind w:left="720"/>
      <w:contextualSpacing/>
    </w:pPr>
  </w:style>
  <w:style w:type="character" w:styleId="IntenseEmphasis">
    <w:name w:val="Intense Emphasis"/>
    <w:basedOn w:val="DefaultParagraphFont"/>
    <w:uiPriority w:val="21"/>
    <w:qFormat/>
    <w:rsid w:val="00F450C7"/>
    <w:rPr>
      <w:i/>
      <w:iCs/>
      <w:color w:val="2E74B5" w:themeColor="accent1" w:themeShade="BF"/>
    </w:rPr>
  </w:style>
  <w:style w:type="paragraph" w:styleId="IntenseQuote">
    <w:name w:val="Intense Quote"/>
    <w:basedOn w:val="Normal"/>
    <w:next w:val="Normal"/>
    <w:link w:val="IntenseQuoteChar"/>
    <w:uiPriority w:val="30"/>
    <w:qFormat/>
    <w:rsid w:val="00F450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50C7"/>
    <w:rPr>
      <w:i/>
      <w:iCs/>
      <w:color w:val="2E74B5" w:themeColor="accent1" w:themeShade="BF"/>
    </w:rPr>
  </w:style>
  <w:style w:type="character" w:styleId="IntenseReference">
    <w:name w:val="Intense Reference"/>
    <w:basedOn w:val="DefaultParagraphFont"/>
    <w:uiPriority w:val="32"/>
    <w:qFormat/>
    <w:rsid w:val="00F450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21291">
      <w:bodyDiv w:val="1"/>
      <w:marLeft w:val="0"/>
      <w:marRight w:val="0"/>
      <w:marTop w:val="0"/>
      <w:marBottom w:val="0"/>
      <w:divBdr>
        <w:top w:val="none" w:sz="0" w:space="0" w:color="auto"/>
        <w:left w:val="none" w:sz="0" w:space="0" w:color="auto"/>
        <w:bottom w:val="none" w:sz="0" w:space="0" w:color="auto"/>
        <w:right w:val="none" w:sz="0" w:space="0" w:color="auto"/>
      </w:divBdr>
      <w:divsChild>
        <w:div w:id="1933590838">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sChild>
                <w:div w:id="726147437">
                  <w:marLeft w:val="-225"/>
                  <w:marRight w:val="-225"/>
                  <w:marTop w:val="0"/>
                  <w:marBottom w:val="0"/>
                  <w:divBdr>
                    <w:top w:val="none" w:sz="0" w:space="0" w:color="auto"/>
                    <w:left w:val="none" w:sz="0" w:space="0" w:color="auto"/>
                    <w:bottom w:val="none" w:sz="0" w:space="0" w:color="auto"/>
                    <w:right w:val="none" w:sz="0" w:space="0" w:color="auto"/>
                  </w:divBdr>
                  <w:divsChild>
                    <w:div w:id="1456606864">
                      <w:marLeft w:val="0"/>
                      <w:marRight w:val="0"/>
                      <w:marTop w:val="0"/>
                      <w:marBottom w:val="0"/>
                      <w:divBdr>
                        <w:top w:val="none" w:sz="0" w:space="0" w:color="auto"/>
                        <w:left w:val="none" w:sz="0" w:space="0" w:color="auto"/>
                        <w:bottom w:val="none" w:sz="0" w:space="0" w:color="auto"/>
                        <w:right w:val="none" w:sz="0" w:space="0" w:color="auto"/>
                      </w:divBdr>
                      <w:divsChild>
                        <w:div w:id="623999534">
                          <w:marLeft w:val="0"/>
                          <w:marRight w:val="0"/>
                          <w:marTop w:val="0"/>
                          <w:marBottom w:val="0"/>
                          <w:divBdr>
                            <w:top w:val="none" w:sz="0" w:space="0" w:color="auto"/>
                            <w:left w:val="none" w:sz="0" w:space="0" w:color="auto"/>
                            <w:bottom w:val="none" w:sz="0" w:space="0" w:color="auto"/>
                            <w:right w:val="none" w:sz="0" w:space="0" w:color="auto"/>
                          </w:divBdr>
                          <w:divsChild>
                            <w:div w:id="1211308752">
                              <w:marLeft w:val="0"/>
                              <w:marRight w:val="0"/>
                              <w:marTop w:val="0"/>
                              <w:marBottom w:val="0"/>
                              <w:divBdr>
                                <w:top w:val="none" w:sz="0" w:space="0" w:color="auto"/>
                                <w:left w:val="none" w:sz="0" w:space="0" w:color="auto"/>
                                <w:bottom w:val="none" w:sz="0" w:space="0" w:color="auto"/>
                                <w:right w:val="none" w:sz="0" w:space="0" w:color="auto"/>
                              </w:divBdr>
                              <w:divsChild>
                                <w:div w:id="1600404583">
                                  <w:marLeft w:val="0"/>
                                  <w:marRight w:val="0"/>
                                  <w:marTop w:val="0"/>
                                  <w:marBottom w:val="525"/>
                                  <w:divBdr>
                                    <w:top w:val="none" w:sz="0" w:space="0" w:color="auto"/>
                                    <w:left w:val="none" w:sz="0" w:space="0" w:color="auto"/>
                                    <w:bottom w:val="none" w:sz="0" w:space="0" w:color="auto"/>
                                    <w:right w:val="none" w:sz="0" w:space="0" w:color="auto"/>
                                  </w:divBdr>
                                  <w:divsChild>
                                    <w:div w:id="6688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2</cp:revision>
  <dcterms:created xsi:type="dcterms:W3CDTF">2025-03-05T20:29:00Z</dcterms:created>
  <dcterms:modified xsi:type="dcterms:W3CDTF">2025-08-08T15:38:00Z</dcterms:modified>
</cp:coreProperties>
</file>